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043" w:rsidRDefault="00D30C7B" w:rsidP="00D30C7B">
      <w:pPr>
        <w:jc w:val="center"/>
        <w:rPr>
          <w:b/>
          <w:bCs/>
        </w:rPr>
      </w:pPr>
      <w:r w:rsidRPr="00D30C7B">
        <w:rPr>
          <w:b/>
          <w:bCs/>
        </w:rPr>
        <w:t>Les roches métamorphiques :</w:t>
      </w:r>
    </w:p>
    <w:p w:rsidR="00D30C7B" w:rsidRPr="00D30C7B" w:rsidRDefault="00D30C7B" w:rsidP="00D30C7B">
      <w:pPr>
        <w:shd w:val="clear" w:color="auto" w:fill="FFFFFF"/>
        <w:spacing w:before="375" w:after="300" w:line="300" w:lineRule="atLeast"/>
        <w:jc w:val="both"/>
        <w:outlineLvl w:val="2"/>
        <w:rPr>
          <w:rFonts w:ascii="Lucida Sans Unicode" w:eastAsia="Times New Roman" w:hAnsi="Lucida Sans Unicode" w:cs="Lucida Sans Unicode"/>
          <w:b/>
          <w:bCs/>
          <w:color w:val="1487D4"/>
          <w:sz w:val="25"/>
          <w:szCs w:val="25"/>
          <w:lang w:eastAsia="fr-FR"/>
        </w:rPr>
      </w:pPr>
      <w:r>
        <w:rPr>
          <w:rFonts w:ascii="Lucida Sans Unicode" w:eastAsia="Times New Roman" w:hAnsi="Lucida Sans Unicode" w:cs="Lucida Sans Unicode"/>
          <w:b/>
          <w:bCs/>
          <w:color w:val="1487D4"/>
          <w:sz w:val="18"/>
          <w:szCs w:val="18"/>
          <w:lang w:eastAsia="fr-FR"/>
        </w:rPr>
        <w:t>Exercice 1 :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Recopie les numéros des mots suivants ensuite ajoute après chaque numéro la lettre qui correspond à la définition juste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Mots :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1) Ardoise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2) Métamorphisme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3) Gneiss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4) Foliation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5) Schistosité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Définitions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a) Transformation d'une roche préexistante sous l'effet de la pression et/ou de la température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b) Roche métamorphique provenant de la transformation de l'argile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c) Roche métamorphique formée de lit de mica noir alternant avec des lits de cristaux clairs de quartz et de feldspath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d) Résulte de l'organisation de certaines roches en feuillets parallèles.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e) Résulte de l'aplatissement et de l'orientation des cristaux.</w:t>
      </w:r>
    </w:p>
    <w:p w:rsidR="00D30C7B" w:rsidRPr="00D30C7B" w:rsidRDefault="00D30C7B" w:rsidP="00D30C7B">
      <w:pPr>
        <w:rPr>
          <w:b/>
          <w:bCs/>
        </w:rPr>
      </w:pPr>
    </w:p>
    <w:p w:rsidR="00D30C7B" w:rsidRPr="00D30C7B" w:rsidRDefault="00D30C7B" w:rsidP="00D30C7B">
      <w:pPr>
        <w:shd w:val="clear" w:color="auto" w:fill="FFFFFF"/>
        <w:spacing w:before="375" w:after="300" w:line="300" w:lineRule="atLeast"/>
        <w:jc w:val="both"/>
        <w:outlineLvl w:val="2"/>
        <w:rPr>
          <w:rFonts w:ascii="Lucida Sans Unicode" w:eastAsia="Times New Roman" w:hAnsi="Lucida Sans Unicode" w:cs="Lucida Sans Unicode"/>
          <w:b/>
          <w:bCs/>
          <w:color w:val="1487D4"/>
          <w:sz w:val="25"/>
          <w:szCs w:val="25"/>
          <w:lang w:eastAsia="fr-FR"/>
        </w:rPr>
      </w:pPr>
      <w:r>
        <w:rPr>
          <w:rFonts w:ascii="Lucida Sans Unicode" w:eastAsia="Times New Roman" w:hAnsi="Lucida Sans Unicode" w:cs="Lucida Sans Unicode"/>
          <w:b/>
          <w:bCs/>
          <w:color w:val="1487D4"/>
          <w:sz w:val="18"/>
          <w:szCs w:val="18"/>
          <w:lang w:eastAsia="fr-FR"/>
        </w:rPr>
        <w:t>Exercice 2 :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1) Cite les caractères communs aux roches métamorphiques.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2) Rappelle les noms des différents types de métamorphismes et leurs caractéristiques.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 xml:space="preserve">3) Définis les termes et expressions suivants : métamorphisme, </w:t>
      </w:r>
      <w:proofErr w:type="spellStart"/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épizone</w:t>
      </w:r>
      <w:proofErr w:type="spellEnd"/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 xml:space="preserve">, </w:t>
      </w:r>
      <w:proofErr w:type="spellStart"/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catazone</w:t>
      </w:r>
      <w:proofErr w:type="spellEnd"/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 xml:space="preserve"> et facteurs du métamorphisme.</w:t>
      </w:r>
    </w:p>
    <w:p w:rsidR="00D30C7B" w:rsidRDefault="00D30C7B"/>
    <w:p w:rsidR="00D30C7B" w:rsidRPr="00D30C7B" w:rsidRDefault="00D30C7B" w:rsidP="00D30C7B">
      <w:pPr>
        <w:shd w:val="clear" w:color="auto" w:fill="FFFFFF"/>
        <w:spacing w:before="375" w:after="300" w:line="300" w:lineRule="atLeast"/>
        <w:jc w:val="both"/>
        <w:outlineLvl w:val="2"/>
        <w:rPr>
          <w:rFonts w:ascii="Lucida Sans Unicode" w:eastAsia="Times New Roman" w:hAnsi="Lucida Sans Unicode" w:cs="Lucida Sans Unicode"/>
          <w:b/>
          <w:bCs/>
          <w:color w:val="1487D4"/>
          <w:sz w:val="25"/>
          <w:szCs w:val="25"/>
          <w:lang w:eastAsia="fr-FR"/>
        </w:rPr>
      </w:pPr>
      <w:r>
        <w:rPr>
          <w:rFonts w:ascii="Lucida Sans Unicode" w:eastAsia="Times New Roman" w:hAnsi="Lucida Sans Unicode" w:cs="Lucida Sans Unicode"/>
          <w:b/>
          <w:bCs/>
          <w:color w:val="1487D4"/>
          <w:sz w:val="18"/>
          <w:szCs w:val="18"/>
          <w:lang w:eastAsia="fr-FR"/>
        </w:rPr>
        <w:t>Exercice 3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On dispose deux documents $(X$ et $Y)$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center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lastRenderedPageBreak/>
        <w:br/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noProof/>
          <w:color w:val="000000"/>
          <w:sz w:val="19"/>
          <w:szCs w:val="19"/>
          <w:lang w:eastAsia="fr-FR"/>
        </w:rPr>
        <w:drawing>
          <wp:inline distT="0" distB="0" distL="0" distR="0">
            <wp:extent cx="7496175" cy="1854835"/>
            <wp:effectExtent l="0" t="0" r="9525" b="0"/>
            <wp:docPr id="1" name="Image 1" descr="https://sunudaara.com/sites/default/files/fig39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udaara.com/sites/default/files/fig39_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center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br/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Le document $x$ montre une roche dure formée pour l'essentiel de grains de quartz : c'est un grès.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1) Décris la texture de cette roche.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2) La transformation métamorphique du grès a produit la roche représentée par le document $Y.$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 xml:space="preserve">Il comporte aussi essentiellement des grains de quartz. C'est un </w:t>
      </w:r>
      <w:proofErr w:type="spellStart"/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quarzite</w:t>
      </w:r>
      <w:proofErr w:type="spellEnd"/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Cette roche est très dure, formée entièrement de grains de quartz très aplatis allongés parallèlement.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Décris la texture de cette roche.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3) Le passage du grès au quartzite est lié à des conditions de température et de pression généralement liées à la tectonique de compression dans les ceintures orogéniques.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En comparant les textures des $2$ roches, montre les transformations qui ont affectées le grès originel.</w:t>
      </w:r>
    </w:p>
    <w:p w:rsidR="00D30C7B" w:rsidRPr="00D30C7B" w:rsidRDefault="00D30C7B" w:rsidP="00D30C7B">
      <w:pPr>
        <w:shd w:val="clear" w:color="auto" w:fill="FFFFFF"/>
        <w:spacing w:before="375" w:after="300" w:line="300" w:lineRule="atLeast"/>
        <w:jc w:val="both"/>
        <w:outlineLvl w:val="2"/>
        <w:rPr>
          <w:rFonts w:ascii="Lucida Sans Unicode" w:eastAsia="Times New Roman" w:hAnsi="Lucida Sans Unicode" w:cs="Lucida Sans Unicode"/>
          <w:b/>
          <w:bCs/>
          <w:color w:val="1487D4"/>
          <w:sz w:val="25"/>
          <w:szCs w:val="25"/>
          <w:lang w:eastAsia="fr-FR"/>
        </w:rPr>
      </w:pPr>
      <w:r>
        <w:rPr>
          <w:rFonts w:ascii="Lucida Sans Unicode" w:eastAsia="Times New Roman" w:hAnsi="Lucida Sans Unicode" w:cs="Lucida Sans Unicode"/>
          <w:b/>
          <w:bCs/>
          <w:color w:val="1487D4"/>
          <w:sz w:val="18"/>
          <w:szCs w:val="18"/>
          <w:lang w:eastAsia="fr-FR"/>
        </w:rPr>
        <w:t>Exercice 4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Les schémas ci-dessous $(1$ et $2)$ mettent en évidence la circulation de la matière et le métamorphisme.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br/>
      </w: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1) Déduis du schéma l'origine des sédiments.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 xml:space="preserve">2) Décris les mouvements qui affectent les </w:t>
      </w:r>
      <w:proofErr w:type="spellStart"/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croùtes</w:t>
      </w:r>
      <w:proofErr w:type="spellEnd"/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 xml:space="preserve"> dans le document $1.$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3) Identifie les transformations qui affectent les sédiments du document $2.$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4) indique l'origine des changements d'état des sédiments.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5) Propose le résultat final de ces transformations.</w:t>
      </w:r>
    </w:p>
    <w:p w:rsidR="00D30C7B" w:rsidRPr="00D30C7B" w:rsidRDefault="00D30C7B" w:rsidP="00D30C7B">
      <w:pPr>
        <w:shd w:val="clear" w:color="auto" w:fill="FFFFFF"/>
        <w:spacing w:after="0" w:line="240" w:lineRule="auto"/>
        <w:ind w:left="-851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noProof/>
          <w:color w:val="000000"/>
          <w:sz w:val="19"/>
          <w:szCs w:val="19"/>
          <w:lang w:eastAsia="fr-FR"/>
        </w:rPr>
        <w:lastRenderedPageBreak/>
        <w:drawing>
          <wp:inline distT="0" distB="0" distL="0" distR="0">
            <wp:extent cx="6555944" cy="4703405"/>
            <wp:effectExtent l="0" t="0" r="0" b="2540"/>
            <wp:docPr id="2" name="Image 2" descr="https://sunudaara.com/sites/default/files/fig40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udaara.com/sites/default/files/fig40_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68" cy="470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center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br/>
        <w:t> </w:t>
      </w:r>
    </w:p>
    <w:p w:rsidR="00D30C7B" w:rsidRPr="00D30C7B" w:rsidRDefault="00D30C7B" w:rsidP="00D30C7B">
      <w:pPr>
        <w:pStyle w:val="Titre3"/>
        <w:shd w:val="clear" w:color="auto" w:fill="FFFFFF"/>
        <w:spacing w:before="375" w:beforeAutospacing="0" w:after="300" w:afterAutospacing="0" w:line="300" w:lineRule="atLeast"/>
        <w:jc w:val="both"/>
        <w:rPr>
          <w:rFonts w:ascii="Lucida Sans Unicode" w:hAnsi="Lucida Sans Unicode" w:cs="Lucida Sans Unicode"/>
          <w:color w:val="1487D4"/>
          <w:sz w:val="25"/>
          <w:szCs w:val="25"/>
        </w:rPr>
      </w:pPr>
      <w:r w:rsidRPr="00D30C7B">
        <w:rPr>
          <w:rFonts w:ascii="Lucida Sans Unicode" w:hAnsi="Lucida Sans Unicode" w:cs="Lucida Sans Unicode"/>
          <w:color w:val="000000"/>
          <w:sz w:val="19"/>
          <w:szCs w:val="19"/>
        </w:rPr>
        <w:t> </w:t>
      </w:r>
      <w:r w:rsidRPr="00D30C7B">
        <w:rPr>
          <w:rFonts w:ascii="Lucida Sans Unicode" w:hAnsi="Lucida Sans Unicode" w:cs="Lucida Sans Unicode"/>
          <w:color w:val="1487D4"/>
          <w:sz w:val="18"/>
          <w:szCs w:val="18"/>
        </w:rPr>
        <w:t>Exercice 4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Ces $4$ schémas ci-dessous révèlent dans le désordre la transformation des sédiments dans les géosynclinaux.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br/>
      </w: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1) En utilisant les numéros replace ces schémas dans l'ordre normal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2) Décris les transformations ainsi les mises en ordre.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3) Identifie le(s) facteur(s) responsables de ces transformations.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4) L'intrusion du granite provoque également la transformation des roches encaissantes.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a) Décris ces transformations.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b) Compare les facteurs qui sont responsables de ces transformations à ceux qui interviennent dans les phénomènes décrits dans les questions $1$ et $2.$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</w:p>
    <w:p w:rsidR="00D30C7B" w:rsidRPr="00D30C7B" w:rsidRDefault="00D30C7B" w:rsidP="00D30C7B">
      <w:pPr>
        <w:shd w:val="clear" w:color="auto" w:fill="FFFFFF"/>
        <w:spacing w:after="0" w:line="240" w:lineRule="auto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noProof/>
          <w:color w:val="000000"/>
          <w:sz w:val="19"/>
          <w:szCs w:val="19"/>
          <w:lang w:eastAsia="fr-FR"/>
        </w:rPr>
        <w:lastRenderedPageBreak/>
        <w:drawing>
          <wp:inline distT="0" distB="0" distL="0" distR="0">
            <wp:extent cx="6471314" cy="5483538"/>
            <wp:effectExtent l="0" t="0" r="5715" b="3175"/>
            <wp:docPr id="3" name="Image 3" descr="https://sunudaara.com/sites/default/files/fig4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udaara.com/sites/default/files/fig41_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14" cy="54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center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br/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r w:rsidRPr="00D30C7B"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  <w:t> </w:t>
      </w:r>
    </w:p>
    <w:p w:rsidR="00D30C7B" w:rsidRPr="00D30C7B" w:rsidRDefault="00D30C7B" w:rsidP="00D30C7B">
      <w:pPr>
        <w:shd w:val="clear" w:color="auto" w:fill="FFFFFF"/>
        <w:spacing w:after="0" w:line="240" w:lineRule="auto"/>
        <w:jc w:val="both"/>
        <w:rPr>
          <w:rFonts w:ascii="Lucida Sans Unicode" w:eastAsia="Times New Roman" w:hAnsi="Lucida Sans Unicode" w:cs="Lucida Sans Unicode"/>
          <w:color w:val="000000"/>
          <w:sz w:val="19"/>
          <w:szCs w:val="19"/>
          <w:lang w:eastAsia="fr-FR"/>
        </w:rPr>
      </w:pPr>
      <w:bookmarkStart w:id="0" w:name="_GoBack"/>
      <w:bookmarkEnd w:id="0"/>
    </w:p>
    <w:sectPr w:rsidR="00D30C7B" w:rsidRPr="00D30C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C03"/>
    <w:rsid w:val="00973C03"/>
    <w:rsid w:val="00D30C7B"/>
    <w:rsid w:val="00F41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25E09C-ED53-46FB-84E1-0A4EA62F1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D30C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D30C7B"/>
    <w:rPr>
      <w:rFonts w:ascii="Times New Roman" w:eastAsia="Times New Roman" w:hAnsi="Times New Roman" w:cs="Times New Roman"/>
      <w:b/>
      <w:bCs/>
      <w:sz w:val="27"/>
      <w:szCs w:val="27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4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431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Accent</dc:creator>
  <cp:keywords/>
  <dc:description/>
  <cp:lastModifiedBy>Accent</cp:lastModifiedBy>
  <cp:revision>1</cp:revision>
  <dcterms:created xsi:type="dcterms:W3CDTF">2020-04-09T10:49:00Z</dcterms:created>
  <dcterms:modified xsi:type="dcterms:W3CDTF">2020-04-09T11:52:00Z</dcterms:modified>
</cp:coreProperties>
</file>